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EE" w:rsidRDefault="00A92955" w:rsidP="0029193D">
      <w:pPr>
        <w:spacing w:after="0" w:line="240" w:lineRule="auto"/>
        <w:ind w:right="-1170"/>
        <w:rPr>
          <w:b/>
          <w:noProof/>
          <w:color w:val="002060"/>
          <w:sz w:val="28"/>
          <w:szCs w:val="28"/>
        </w:rPr>
      </w:pPr>
      <w:r w:rsidRPr="00A92955">
        <w:rPr>
          <w:b/>
          <w:noProof/>
          <w:color w:val="002060"/>
          <w:sz w:val="28"/>
          <w:szCs w:val="28"/>
        </w:rPr>
        <w:t>REQUEST FORM FOR XPS MEASUREMENTS</w:t>
      </w:r>
    </w:p>
    <w:p w:rsidR="00EA0FEE" w:rsidRDefault="0029193D" w:rsidP="0029193D">
      <w:pPr>
        <w:jc w:val="right"/>
        <w:rPr>
          <w:noProof/>
        </w:rPr>
        <w:sectPr w:rsidR="00EA0FEE" w:rsidSect="000C648C">
          <w:footerReference w:type="default" r:id="rId8"/>
          <w:pgSz w:w="12240" w:h="15840"/>
          <w:pgMar w:top="720" w:right="720" w:bottom="720" w:left="720" w:header="720" w:footer="288" w:gutter="0"/>
          <w:pgBorders w:offsetFrom="page">
            <w:top w:val="single" w:sz="12" w:space="24" w:color="002060" w:shadow="1"/>
            <w:left w:val="single" w:sz="12" w:space="24" w:color="002060" w:shadow="1"/>
            <w:bottom w:val="single" w:sz="12" w:space="24" w:color="002060" w:shadow="1"/>
            <w:right w:val="single" w:sz="12" w:space="24" w:color="002060" w:shadow="1"/>
          </w:pgBorders>
          <w:cols w:num="2" w:space="180" w:equalWidth="0">
            <w:col w:w="6960" w:space="720"/>
            <w:col w:w="3120"/>
          </w:cols>
          <w:docGrid w:linePitch="360"/>
        </w:sectPr>
      </w:pPr>
      <w:r>
        <w:rPr>
          <w:b/>
          <w:noProof/>
          <w:color w:val="002060"/>
          <w:sz w:val="28"/>
          <w:szCs w:val="28"/>
        </w:rPr>
        <w:lastRenderedPageBreak/>
        <w:drawing>
          <wp:inline distT="0" distB="0" distL="0" distR="0" wp14:anchorId="2FD51011" wp14:editId="1BD61E57">
            <wp:extent cx="1038225" cy="789483"/>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Logo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7561" cy="788978"/>
                    </a:xfrm>
                    <a:prstGeom prst="rect">
                      <a:avLst/>
                    </a:prstGeom>
                  </pic:spPr>
                </pic:pic>
              </a:graphicData>
            </a:graphic>
          </wp:inline>
        </w:drawing>
      </w:r>
    </w:p>
    <w:p w:rsidR="00A92955" w:rsidRDefault="00A92955">
      <w:pPr>
        <w:rPr>
          <w:noProof/>
        </w:rPr>
      </w:pPr>
      <w:r>
        <w:rPr>
          <w:noProof/>
        </w:rPr>
        <w:lastRenderedPageBreak/>
        <w:t>No.: ______</w:t>
      </w:r>
      <w:r>
        <w:rPr>
          <w:noProof/>
        </w:rPr>
        <w:tab/>
      </w:r>
      <w:r w:rsidR="0029193D">
        <w:rPr>
          <w:noProof/>
        </w:rPr>
        <w:tab/>
      </w:r>
      <w:r w:rsidR="0029193D">
        <w:rPr>
          <w:noProof/>
        </w:rPr>
        <w:tab/>
      </w:r>
      <w:r w:rsidR="0029193D">
        <w:rPr>
          <w:noProof/>
        </w:rPr>
        <w:tab/>
      </w:r>
      <w:r w:rsidR="0029193D">
        <w:rPr>
          <w:noProof/>
        </w:rPr>
        <w:tab/>
      </w:r>
      <w:r w:rsidR="0029193D">
        <w:rPr>
          <w:noProof/>
        </w:rPr>
        <w:tab/>
      </w:r>
      <w:r w:rsidR="0029193D">
        <w:rPr>
          <w:noProof/>
        </w:rPr>
        <w:tab/>
      </w:r>
      <w:r>
        <w:rPr>
          <w:noProof/>
        </w:rPr>
        <w:t xml:space="preserve">Date of Submission: ________________                       </w:t>
      </w:r>
    </w:p>
    <w:p w:rsidR="00A92955" w:rsidRDefault="00832DC7">
      <w:pPr>
        <w:rPr>
          <w:noProof/>
        </w:rPr>
      </w:pPr>
      <w:r>
        <w:rPr>
          <w:b/>
          <w:noProof/>
          <w:color w:val="FF0000"/>
        </w:rPr>
        <mc:AlternateContent>
          <mc:Choice Requires="wps">
            <w:drawing>
              <wp:anchor distT="0" distB="0" distL="114300" distR="114300" simplePos="0" relativeHeight="251659264" behindDoc="1" locked="0" layoutInCell="1" allowOverlap="1" wp14:anchorId="0CF1DCED" wp14:editId="35B51BEF">
                <wp:simplePos x="0" y="0"/>
                <wp:positionH relativeFrom="column">
                  <wp:posOffset>-219075</wp:posOffset>
                </wp:positionH>
                <wp:positionV relativeFrom="paragraph">
                  <wp:posOffset>224789</wp:posOffset>
                </wp:positionV>
                <wp:extent cx="6457950" cy="2047875"/>
                <wp:effectExtent l="0" t="0" r="19050" b="28575"/>
                <wp:wrapNone/>
                <wp:docPr id="268" name="Rounded Rectangle 268"/>
                <wp:cNvGraphicFramePr/>
                <a:graphic xmlns:a="http://schemas.openxmlformats.org/drawingml/2006/main">
                  <a:graphicData uri="http://schemas.microsoft.com/office/word/2010/wordprocessingShape">
                    <wps:wsp>
                      <wps:cNvSpPr/>
                      <wps:spPr>
                        <a:xfrm>
                          <a:off x="0" y="0"/>
                          <a:ext cx="6457950" cy="2047875"/>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1569D" id="Rounded Rectangle 268" o:spid="_x0000_s1026" style="position:absolute;margin-left:-17.25pt;margin-top:17.7pt;width:508.5pt;height:1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" fillcolor="#ff6" strokecolor="#243f60 [1604]" strokeweight="1.5pt"/>
            </w:pict>
          </mc:Fallback>
        </mc:AlternateContent>
      </w:r>
    </w:p>
    <w:p w:rsidR="00832DC7" w:rsidRPr="00192902" w:rsidRDefault="00832DC7" w:rsidP="00EF7BB5">
      <w:pPr>
        <w:spacing w:after="0"/>
        <w:jc w:val="both"/>
        <w:rPr>
          <w:b/>
          <w:noProof/>
          <w:color w:val="FF0000"/>
        </w:rPr>
      </w:pPr>
      <w:r w:rsidRPr="00192902">
        <w:rPr>
          <w:b/>
          <w:noProof/>
          <w:color w:val="FF0000"/>
        </w:rPr>
        <w:t>PLEASE NOTE:</w:t>
      </w:r>
    </w:p>
    <w:p w:rsidR="00EA0FEE" w:rsidRPr="00EA0FEE" w:rsidRDefault="00832DC7" w:rsidP="00EA0FEE">
      <w:pPr>
        <w:spacing w:after="0" w:line="240" w:lineRule="auto"/>
        <w:jc w:val="both"/>
        <w:rPr>
          <w:noProof/>
          <w:sz w:val="24"/>
          <w:szCs w:val="24"/>
        </w:rPr>
      </w:pPr>
      <w:r w:rsidRPr="00EA0FEE">
        <w:rPr>
          <w:noProof/>
          <w:sz w:val="24"/>
          <w:szCs w:val="24"/>
        </w:rPr>
        <w:t xml:space="preserve">Please fill out the order form for each sample submitted. This form should be mailed electronically to </w:t>
      </w:r>
      <w:hyperlink r:id="rId10" w:history="1">
        <w:r w:rsidRPr="00EA0FEE">
          <w:rPr>
            <w:rStyle w:val="Hyperlink"/>
            <w:noProof/>
            <w:sz w:val="24"/>
            <w:szCs w:val="24"/>
          </w:rPr>
          <w:t>gabriele.schatte@chem.queensu.ca</w:t>
        </w:r>
      </w:hyperlink>
      <w:r w:rsidRPr="00EA0FEE">
        <w:rPr>
          <w:noProof/>
          <w:sz w:val="24"/>
          <w:szCs w:val="24"/>
        </w:rPr>
        <w:t>.</w:t>
      </w:r>
    </w:p>
    <w:p w:rsidR="00832DC7" w:rsidRPr="00EA0FEE" w:rsidRDefault="00EF7BB5" w:rsidP="00EA0FEE">
      <w:pPr>
        <w:spacing w:after="0" w:line="240" w:lineRule="auto"/>
        <w:jc w:val="both"/>
        <w:rPr>
          <w:noProof/>
          <w:sz w:val="24"/>
          <w:szCs w:val="24"/>
        </w:rPr>
      </w:pPr>
      <w:r w:rsidRPr="000C648C">
        <w:rPr>
          <w:b/>
          <w:noProof/>
          <w:sz w:val="24"/>
          <w:szCs w:val="24"/>
        </w:rPr>
        <w:t>Powdered samples:</w:t>
      </w:r>
      <w:r>
        <w:rPr>
          <w:noProof/>
          <w:sz w:val="24"/>
          <w:szCs w:val="24"/>
        </w:rPr>
        <w:t xml:space="preserve">  </w:t>
      </w:r>
      <w:r w:rsidR="000C648C">
        <w:rPr>
          <w:noProof/>
          <w:sz w:val="24"/>
          <w:szCs w:val="24"/>
        </w:rPr>
        <w:t>S</w:t>
      </w:r>
      <w:r w:rsidR="00832DC7" w:rsidRPr="00EA0FEE">
        <w:rPr>
          <w:noProof/>
          <w:sz w:val="24"/>
          <w:szCs w:val="24"/>
        </w:rPr>
        <w:t xml:space="preserve">ubmit in a clearly labeled glass vial with a screw cap and limit the quantities submitted to 0.2 to 0.5 g for each sample. </w:t>
      </w:r>
    </w:p>
    <w:p w:rsidR="00832DC7" w:rsidRPr="00EA0FEE" w:rsidRDefault="00EF7BB5" w:rsidP="00EA0FEE">
      <w:pPr>
        <w:spacing w:after="0" w:line="240" w:lineRule="auto"/>
        <w:jc w:val="both"/>
        <w:rPr>
          <w:noProof/>
          <w:sz w:val="24"/>
          <w:szCs w:val="24"/>
        </w:rPr>
      </w:pPr>
      <w:r w:rsidRPr="000C648C">
        <w:rPr>
          <w:b/>
          <w:noProof/>
          <w:sz w:val="24"/>
          <w:szCs w:val="24"/>
        </w:rPr>
        <w:t>Substrate-supported samples:</w:t>
      </w:r>
      <w:r>
        <w:rPr>
          <w:noProof/>
          <w:sz w:val="24"/>
          <w:szCs w:val="24"/>
        </w:rPr>
        <w:t xml:space="preserve">  </w:t>
      </w:r>
      <w:r w:rsidR="000C648C">
        <w:rPr>
          <w:noProof/>
          <w:sz w:val="24"/>
          <w:szCs w:val="24"/>
        </w:rPr>
        <w:t>S</w:t>
      </w:r>
      <w:r>
        <w:rPr>
          <w:noProof/>
          <w:sz w:val="24"/>
          <w:szCs w:val="24"/>
        </w:rPr>
        <w:t>ubstrates should generally be no more than 1 mm thick and of dimension approximately 1</w:t>
      </w:r>
      <w:r w:rsidR="00BA7725">
        <w:rPr>
          <w:noProof/>
          <w:sz w:val="24"/>
          <w:szCs w:val="24"/>
        </w:rPr>
        <w:t>2</w:t>
      </w:r>
      <w:r>
        <w:rPr>
          <w:noProof/>
          <w:sz w:val="24"/>
          <w:szCs w:val="24"/>
        </w:rPr>
        <w:t xml:space="preserve"> x 1</w:t>
      </w:r>
      <w:r w:rsidR="00BA7725">
        <w:rPr>
          <w:noProof/>
          <w:sz w:val="24"/>
          <w:szCs w:val="24"/>
        </w:rPr>
        <w:t>2</w:t>
      </w:r>
      <w:r>
        <w:rPr>
          <w:noProof/>
          <w:sz w:val="24"/>
          <w:szCs w:val="24"/>
        </w:rPr>
        <w:t xml:space="preserve"> mm. </w:t>
      </w:r>
      <w:r w:rsidR="00203528">
        <w:rPr>
          <w:noProof/>
          <w:sz w:val="24"/>
          <w:szCs w:val="24"/>
        </w:rPr>
        <w:t>C</w:t>
      </w:r>
      <w:r>
        <w:rPr>
          <w:noProof/>
          <w:sz w:val="24"/>
          <w:szCs w:val="24"/>
        </w:rPr>
        <w:t xml:space="preserve">onsult </w:t>
      </w:r>
      <w:r w:rsidR="00203528">
        <w:rPr>
          <w:noProof/>
          <w:sz w:val="24"/>
          <w:szCs w:val="24"/>
        </w:rPr>
        <w:t xml:space="preserve">beforehand </w:t>
      </w:r>
      <w:r>
        <w:rPr>
          <w:noProof/>
          <w:sz w:val="24"/>
          <w:szCs w:val="24"/>
        </w:rPr>
        <w:t>if you</w:t>
      </w:r>
      <w:r w:rsidR="00203528">
        <w:rPr>
          <w:noProof/>
          <w:sz w:val="24"/>
          <w:szCs w:val="24"/>
        </w:rPr>
        <w:t>r</w:t>
      </w:r>
      <w:r>
        <w:rPr>
          <w:noProof/>
          <w:sz w:val="24"/>
          <w:szCs w:val="24"/>
        </w:rPr>
        <w:t xml:space="preserve"> samples vary significantly from these guidelines. Samples should be stored such that the surface to be analysed remains upright and out of contact with any material which might contaminate it. The side of the sample to be analys</w:t>
      </w:r>
      <w:r w:rsidR="00203528">
        <w:rPr>
          <w:noProof/>
          <w:sz w:val="24"/>
          <w:szCs w:val="24"/>
        </w:rPr>
        <w:t>ed should be clearly indicated through written description and/or label</w:t>
      </w:r>
      <w:r w:rsidR="00832DC7" w:rsidRPr="00EA0FEE">
        <w:rPr>
          <w:noProof/>
          <w:sz w:val="24"/>
          <w:szCs w:val="24"/>
        </w:rPr>
        <w:t>.</w:t>
      </w:r>
    </w:p>
    <w:p w:rsidR="00A92955" w:rsidRDefault="00A92955">
      <w:pPr>
        <w:rPr>
          <w:noProof/>
        </w:rPr>
      </w:pPr>
    </w:p>
    <w:p w:rsidR="00A92955" w:rsidRPr="0029193D" w:rsidRDefault="00832DC7" w:rsidP="00832DC7">
      <w:pPr>
        <w:pStyle w:val="ListParagraph"/>
        <w:numPr>
          <w:ilvl w:val="0"/>
          <w:numId w:val="2"/>
        </w:numPr>
        <w:rPr>
          <w:b/>
        </w:rPr>
      </w:pPr>
      <w:r w:rsidRPr="0029193D">
        <w:rPr>
          <w:b/>
        </w:rPr>
        <w:t>USER INFORMATION</w:t>
      </w:r>
    </w:p>
    <w:p w:rsidR="00832DC7" w:rsidRDefault="00832DC7" w:rsidP="00832DC7">
      <w:r>
        <w:t>NAME:</w:t>
      </w:r>
    </w:p>
    <w:p w:rsidR="00BF3D3B" w:rsidRDefault="00BF3D3B" w:rsidP="00832DC7">
      <w:r>
        <w:t>PRINCIP</w:t>
      </w:r>
      <w:r w:rsidR="00EF7BB5">
        <w:t>AL</w:t>
      </w:r>
      <w:r>
        <w:t xml:space="preserve"> INVESTIGATOR</w:t>
      </w:r>
      <w:r w:rsidR="00536865">
        <w:t xml:space="preserve"> or SUPERVISOR</w:t>
      </w:r>
      <w:r>
        <w:t>:</w:t>
      </w:r>
    </w:p>
    <w:p w:rsidR="00BF3D3B" w:rsidRDefault="00BF3D3B" w:rsidP="00832DC7">
      <w:r>
        <w:t>PHONE #:</w:t>
      </w:r>
      <w:r>
        <w:tab/>
      </w:r>
    </w:p>
    <w:p w:rsidR="00BF3D3B" w:rsidRDefault="00BF3D3B" w:rsidP="00BF3D3B">
      <w:r>
        <w:t xml:space="preserve">ADDRESS: </w:t>
      </w:r>
      <w:r w:rsidR="00603739">
        <w:t xml:space="preserve">     </w:t>
      </w:r>
    </w:p>
    <w:p w:rsidR="00BF3D3B" w:rsidRPr="0029193D" w:rsidRDefault="00BF3D3B" w:rsidP="00BF3D3B">
      <w:pPr>
        <w:pStyle w:val="ListParagraph"/>
        <w:numPr>
          <w:ilvl w:val="0"/>
          <w:numId w:val="2"/>
        </w:numPr>
        <w:rPr>
          <w:b/>
        </w:rPr>
      </w:pPr>
      <w:r w:rsidRPr="0029193D">
        <w:rPr>
          <w:b/>
        </w:rPr>
        <w:t>SAMPLE DETAILS</w:t>
      </w:r>
    </w:p>
    <w:p w:rsidR="00430030" w:rsidRDefault="00430030" w:rsidP="00D9533D">
      <w:pPr>
        <w:rPr>
          <w:b/>
          <w:color w:val="002060"/>
        </w:rPr>
      </w:pPr>
    </w:p>
    <w:p w:rsidR="00430030" w:rsidRDefault="00430030" w:rsidP="00430030">
      <w:pPr>
        <w:rPr>
          <w:b/>
          <w:color w:val="FF0000"/>
        </w:rPr>
      </w:pPr>
      <w:r>
        <w:rPr>
          <w:b/>
          <w:color w:val="002060"/>
        </w:rPr>
        <w:t xml:space="preserve">Has a similar sample been submitted previously?                 </w:t>
      </w:r>
      <w:r w:rsidRPr="00C81D81">
        <w:rPr>
          <w:b/>
          <w:color w:val="FF0000"/>
        </w:rPr>
        <w:t xml:space="preserve">Yes  </w:t>
      </w:r>
      <w:r>
        <w:rPr>
          <w:b/>
          <w:color w:val="002060"/>
        </w:rPr>
        <w:t xml:space="preserve">                      </w:t>
      </w:r>
      <w:r w:rsidRPr="00C81D81">
        <w:rPr>
          <w:b/>
          <w:color w:val="FF0000"/>
        </w:rPr>
        <w:t>No</w:t>
      </w:r>
    </w:p>
    <w:p w:rsidR="00430030" w:rsidRDefault="00430030" w:rsidP="00430030">
      <w:pPr>
        <w:rPr>
          <w:b/>
          <w:color w:val="002060"/>
        </w:rPr>
      </w:pPr>
      <w:r w:rsidRPr="00C81D81">
        <w:rPr>
          <w:b/>
          <w:color w:val="002060"/>
        </w:rPr>
        <w:t xml:space="preserve">If the answer is </w:t>
      </w:r>
      <w:r>
        <w:rPr>
          <w:b/>
          <w:color w:val="FF0000"/>
        </w:rPr>
        <w:t>Yes</w:t>
      </w:r>
      <w:r w:rsidRPr="00C81D81">
        <w:rPr>
          <w:b/>
          <w:color w:val="002060"/>
        </w:rPr>
        <w:t>, please provide the name of the dataset</w:t>
      </w:r>
      <w:r>
        <w:rPr>
          <w:b/>
          <w:color w:val="002060"/>
        </w:rPr>
        <w:t xml:space="preserve"> and the date</w:t>
      </w:r>
      <w:r w:rsidRPr="00C81D81">
        <w:rPr>
          <w:b/>
          <w:color w:val="002060"/>
        </w:rPr>
        <w:t>:</w:t>
      </w:r>
    </w:p>
    <w:p w:rsidR="00430030" w:rsidRPr="00C81D81" w:rsidRDefault="00430030" w:rsidP="00430030">
      <w:r w:rsidRPr="00C81D81">
        <w:t xml:space="preserve">        Name of dataset: </w:t>
      </w:r>
    </w:p>
    <w:p w:rsidR="00430030" w:rsidRDefault="00430030" w:rsidP="00430030">
      <w:r w:rsidRPr="00C81D81">
        <w:t xml:space="preserve">        Date:     </w:t>
      </w:r>
    </w:p>
    <w:p w:rsidR="00430030" w:rsidRDefault="00430030" w:rsidP="00430030">
      <w:pPr>
        <w:rPr>
          <w:b/>
          <w:color w:val="002060"/>
        </w:rPr>
      </w:pPr>
      <w:r>
        <w:rPr>
          <w:b/>
          <w:color w:val="002060"/>
        </w:rPr>
        <w:t>Should the</w:t>
      </w:r>
      <w:r w:rsidRPr="00603739">
        <w:rPr>
          <w:b/>
          <w:color w:val="002060"/>
        </w:rPr>
        <w:t xml:space="preserve"> samples be returned (</w:t>
      </w:r>
      <w:r w:rsidRPr="00466FDB">
        <w:rPr>
          <w:b/>
          <w:color w:val="002060"/>
          <w:sz w:val="20"/>
          <w:szCs w:val="20"/>
        </w:rPr>
        <w:t>occurring shipping costs will be charged</w:t>
      </w:r>
      <w:r w:rsidR="00466FDB" w:rsidRPr="00466FDB">
        <w:rPr>
          <w:b/>
          <w:color w:val="002060"/>
          <w:sz w:val="20"/>
          <w:szCs w:val="20"/>
        </w:rPr>
        <w:t xml:space="preserve"> for external users</w:t>
      </w:r>
      <w:r w:rsidRPr="00603739">
        <w:rPr>
          <w:b/>
          <w:color w:val="002060"/>
        </w:rPr>
        <w:t>)</w:t>
      </w:r>
      <w:r>
        <w:rPr>
          <w:b/>
          <w:color w:val="002060"/>
        </w:rPr>
        <w:t xml:space="preserve">?  </w:t>
      </w:r>
      <w:r w:rsidR="00466FDB">
        <w:rPr>
          <w:b/>
          <w:color w:val="002060"/>
        </w:rPr>
        <w:t xml:space="preserve"> </w:t>
      </w:r>
      <w:bookmarkStart w:id="0" w:name="_GoBack"/>
      <w:bookmarkEnd w:id="0"/>
      <w:r>
        <w:rPr>
          <w:b/>
          <w:color w:val="002060"/>
        </w:rPr>
        <w:t xml:space="preserve">  </w:t>
      </w:r>
      <w:r w:rsidRPr="00C81D81">
        <w:rPr>
          <w:b/>
          <w:color w:val="FF0000"/>
        </w:rPr>
        <w:t xml:space="preserve">Yes  </w:t>
      </w:r>
      <w:r w:rsidR="00466FDB">
        <w:rPr>
          <w:b/>
          <w:color w:val="FF0000"/>
        </w:rPr>
        <w:t xml:space="preserve">  </w:t>
      </w:r>
      <w:r>
        <w:rPr>
          <w:b/>
          <w:color w:val="002060"/>
        </w:rPr>
        <w:t xml:space="preserve">   </w:t>
      </w:r>
      <w:r w:rsidRPr="003E702F">
        <w:rPr>
          <w:b/>
          <w:color w:val="FF0000"/>
        </w:rPr>
        <w:t>No</w:t>
      </w:r>
    </w:p>
    <w:p w:rsidR="00430030" w:rsidRDefault="00430030" w:rsidP="00430030">
      <w:pPr>
        <w:pStyle w:val="ListParagraph"/>
        <w:numPr>
          <w:ilvl w:val="0"/>
          <w:numId w:val="2"/>
        </w:numPr>
        <w:rPr>
          <w:b/>
        </w:rPr>
      </w:pPr>
      <w:r>
        <w:rPr>
          <w:b/>
        </w:rPr>
        <w:t>MAILING ADDRESS:</w:t>
      </w:r>
    </w:p>
    <w:p w:rsidR="00430030" w:rsidRPr="00603739" w:rsidRDefault="00430030" w:rsidP="00430030">
      <w:pPr>
        <w:spacing w:after="0" w:line="240" w:lineRule="auto"/>
        <w:rPr>
          <w:rFonts w:ascii="Book Antiqua" w:hAnsi="Book Antiqua"/>
          <w:i/>
          <w:iCs/>
        </w:rPr>
      </w:pPr>
      <w:r w:rsidRPr="00603739">
        <w:rPr>
          <w:rFonts w:ascii="Book Antiqua" w:hAnsi="Book Antiqua"/>
          <w:i/>
          <w:iCs/>
        </w:rPr>
        <w:t>Queen’s University, Department of Chemistry</w:t>
      </w:r>
    </w:p>
    <w:p w:rsidR="00430030" w:rsidRPr="00603739" w:rsidRDefault="00430030" w:rsidP="00430030">
      <w:pPr>
        <w:spacing w:after="0" w:line="240" w:lineRule="auto"/>
        <w:rPr>
          <w:b/>
          <w:i/>
        </w:rPr>
      </w:pPr>
      <w:r w:rsidRPr="00603739">
        <w:rPr>
          <w:b/>
          <w:i/>
        </w:rPr>
        <w:t>Attn.: Dr Gabriele Schatte</w:t>
      </w:r>
    </w:p>
    <w:p w:rsidR="00430030" w:rsidRDefault="00430030" w:rsidP="00430030">
      <w:pPr>
        <w:spacing w:after="0" w:line="240" w:lineRule="auto"/>
        <w:rPr>
          <w:rFonts w:ascii="Book Antiqua" w:hAnsi="Book Antiqua"/>
          <w:i/>
          <w:iCs/>
        </w:rPr>
      </w:pPr>
      <w:r w:rsidRPr="00603739">
        <w:rPr>
          <w:rFonts w:ascii="Book Antiqua" w:hAnsi="Book Antiqua"/>
          <w:i/>
          <w:iCs/>
        </w:rPr>
        <w:t>90 Bader Lane</w:t>
      </w:r>
    </w:p>
    <w:p w:rsidR="00430030" w:rsidRPr="00603739" w:rsidRDefault="00430030" w:rsidP="00430030">
      <w:pPr>
        <w:spacing w:after="0" w:line="240" w:lineRule="auto"/>
        <w:rPr>
          <w:rFonts w:ascii="Book Antiqua" w:hAnsi="Book Antiqua"/>
          <w:i/>
          <w:iCs/>
        </w:rPr>
      </w:pPr>
      <w:r w:rsidRPr="00603739">
        <w:rPr>
          <w:rFonts w:ascii="Book Antiqua" w:hAnsi="Book Antiqua"/>
          <w:i/>
          <w:iCs/>
        </w:rPr>
        <w:t>Kingston, ON  K7L 3N6</w:t>
      </w:r>
    </w:p>
    <w:p w:rsidR="00430030" w:rsidRPr="00603739" w:rsidRDefault="00430030" w:rsidP="00430030">
      <w:pPr>
        <w:spacing w:after="0" w:line="240" w:lineRule="auto"/>
        <w:rPr>
          <w:rFonts w:ascii="Book Antiqua" w:hAnsi="Book Antiqua"/>
          <w:i/>
          <w:iCs/>
        </w:rPr>
      </w:pPr>
      <w:r w:rsidRPr="00603739">
        <w:rPr>
          <w:rFonts w:ascii="Book Antiqua" w:hAnsi="Book Antiqua"/>
          <w:i/>
          <w:iCs/>
        </w:rPr>
        <w:t>Tel:   (613) 533-6000  x74474</w:t>
      </w:r>
    </w:p>
    <w:p w:rsidR="00430030" w:rsidRPr="00430030" w:rsidRDefault="00430030" w:rsidP="00430030">
      <w:pPr>
        <w:pBdr>
          <w:bottom w:val="single" w:sz="12" w:space="1" w:color="auto"/>
        </w:pBdr>
        <w:spacing w:after="0" w:line="240" w:lineRule="auto"/>
        <w:rPr>
          <w:rFonts w:ascii="Book Antiqua" w:hAnsi="Book Antiqua"/>
          <w:iCs/>
        </w:rPr>
      </w:pPr>
      <w:r w:rsidRPr="00603739">
        <w:rPr>
          <w:rFonts w:ascii="Book Antiqua" w:hAnsi="Book Antiqua"/>
          <w:i/>
          <w:iCs/>
        </w:rPr>
        <w:t>Fax:  (613) 533-6669</w:t>
      </w: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iCs/>
        </w:rPr>
        <w:t>(continued, over)</w:t>
      </w:r>
    </w:p>
    <w:p w:rsidR="00D9533D" w:rsidRDefault="00430030" w:rsidP="00D9533D">
      <w:pPr>
        <w:rPr>
          <w:b/>
          <w:color w:val="002060"/>
        </w:rPr>
      </w:pPr>
      <w:r>
        <w:rPr>
          <w:b/>
          <w:color w:val="002060"/>
        </w:rPr>
        <w:lastRenderedPageBreak/>
        <w:t>SAMPLE DETAILS</w:t>
      </w:r>
      <w:r w:rsidR="00C542A4">
        <w:rPr>
          <w:b/>
          <w:color w:val="002060"/>
        </w:rPr>
        <w:t>:</w:t>
      </w:r>
    </w:p>
    <w:p w:rsidR="00203528" w:rsidRDefault="00203528" w:rsidP="00203528">
      <w:pPr>
        <w:spacing w:after="0"/>
        <w:jc w:val="both"/>
      </w:pPr>
      <w:r>
        <w:t xml:space="preserve">Indicate </w:t>
      </w:r>
      <w:r w:rsidRPr="000C648C">
        <w:rPr>
          <w:b/>
        </w:rPr>
        <w:t>all</w:t>
      </w:r>
      <w:r>
        <w:t xml:space="preserve"> elements present.  Unless otherwise instructed, we will take spectra for each:</w:t>
      </w:r>
    </w:p>
    <w:p w:rsidR="00203528" w:rsidRDefault="00203528" w:rsidP="00073025">
      <w:pPr>
        <w:jc w:val="both"/>
      </w:pPr>
      <w:r>
        <w:t>(</w:t>
      </w:r>
      <w:r w:rsidRPr="000C648C">
        <w:rPr>
          <w:b/>
          <w:color w:val="FF0000"/>
        </w:rPr>
        <w:t>Note:</w:t>
      </w:r>
      <w:r>
        <w:t xml:space="preserve">  H and He cannot be detected with XPS.  We do not accept samples that contain radioisotopes</w:t>
      </w:r>
      <w:r w:rsidR="0067128E">
        <w:t>.</w:t>
      </w:r>
      <w:r>
        <w:t>)</w:t>
      </w:r>
    </w:p>
    <w:p w:rsidR="00430030" w:rsidRDefault="00430030" w:rsidP="00073025">
      <w:pPr>
        <w:jc w:val="both"/>
      </w:pPr>
    </w:p>
    <w:p w:rsidR="00203528" w:rsidRDefault="00203528" w:rsidP="00073025">
      <w:pPr>
        <w:jc w:val="both"/>
      </w:pPr>
      <w:r>
        <w:t xml:space="preserve">Give a brief description of your sample.  This should include its physical form (e.g. particulate, particle size, substrate support, details of overlayer thickness and composition, general methods of preparation) and what you hope to learn </w:t>
      </w:r>
      <w:r w:rsidR="00430030">
        <w:t xml:space="preserve">about the sample </w:t>
      </w:r>
      <w:r>
        <w:t>from the XPS analysis:</w:t>
      </w:r>
    </w:p>
    <w:p w:rsidR="00203528" w:rsidRDefault="00203528" w:rsidP="00073025">
      <w:pPr>
        <w:jc w:val="both"/>
      </w:pPr>
    </w:p>
    <w:p w:rsidR="00430030" w:rsidRDefault="00430030" w:rsidP="00073025">
      <w:pPr>
        <w:jc w:val="both"/>
      </w:pPr>
    </w:p>
    <w:p w:rsidR="00430030" w:rsidRDefault="00430030" w:rsidP="00073025">
      <w:pPr>
        <w:jc w:val="both"/>
      </w:pPr>
    </w:p>
    <w:p w:rsidR="00430030" w:rsidRDefault="00430030" w:rsidP="00073025">
      <w:pPr>
        <w:jc w:val="both"/>
      </w:pPr>
    </w:p>
    <w:p w:rsidR="00430030" w:rsidRDefault="00430030" w:rsidP="00536865">
      <w:pPr>
        <w:rPr>
          <w:b/>
          <w:color w:val="002060"/>
        </w:rPr>
      </w:pPr>
    </w:p>
    <w:p w:rsidR="00C81D81" w:rsidRPr="00C81D81" w:rsidRDefault="00C81D81" w:rsidP="00536865">
      <w:pPr>
        <w:rPr>
          <w:b/>
          <w:color w:val="002060"/>
        </w:rPr>
      </w:pPr>
      <w:r w:rsidRPr="00C81D81">
        <w:rPr>
          <w:b/>
          <w:color w:val="002060"/>
        </w:rPr>
        <w:t>Special instruction</w:t>
      </w:r>
      <w:r w:rsidR="00203528">
        <w:rPr>
          <w:b/>
          <w:color w:val="002060"/>
        </w:rPr>
        <w:t>s</w:t>
      </w:r>
      <w:r w:rsidRPr="00C81D81">
        <w:rPr>
          <w:b/>
          <w:color w:val="002060"/>
        </w:rPr>
        <w:t xml:space="preserve"> (light sensitive etc.): </w:t>
      </w:r>
      <w:r w:rsidRPr="00C81D81">
        <w:rPr>
          <w:b/>
        </w:rPr>
        <w:t xml:space="preserve">                                                                             </w:t>
      </w:r>
    </w:p>
    <w:p w:rsidR="003E702F" w:rsidRDefault="003E702F" w:rsidP="003E702F">
      <w:pPr>
        <w:spacing w:after="0"/>
        <w:rPr>
          <w:b/>
          <w:color w:val="002060"/>
        </w:rPr>
      </w:pPr>
    </w:p>
    <w:p w:rsidR="00430030" w:rsidRDefault="00430030" w:rsidP="00603739">
      <w:pPr>
        <w:pBdr>
          <w:bottom w:val="single" w:sz="12" w:space="1" w:color="auto"/>
        </w:pBdr>
        <w:spacing w:after="0" w:line="240" w:lineRule="auto"/>
        <w:rPr>
          <w:rFonts w:ascii="Book Antiqua" w:hAnsi="Book Antiqua"/>
          <w:i/>
          <w:iCs/>
        </w:rPr>
      </w:pPr>
    </w:p>
    <w:p w:rsidR="00430030" w:rsidRDefault="00430030" w:rsidP="00603739">
      <w:pPr>
        <w:pBdr>
          <w:bottom w:val="single" w:sz="12" w:space="1" w:color="auto"/>
        </w:pBdr>
        <w:spacing w:after="0" w:line="240" w:lineRule="auto"/>
        <w:rPr>
          <w:rFonts w:ascii="Book Antiqua" w:hAnsi="Book Antiqua"/>
          <w:i/>
          <w:iCs/>
        </w:rPr>
      </w:pPr>
    </w:p>
    <w:p w:rsidR="00430030" w:rsidRDefault="00430030" w:rsidP="00603739">
      <w:pPr>
        <w:pBdr>
          <w:bottom w:val="single" w:sz="12" w:space="1" w:color="auto"/>
        </w:pBdr>
        <w:spacing w:after="0" w:line="240" w:lineRule="auto"/>
        <w:rPr>
          <w:rFonts w:ascii="Book Antiqua" w:hAnsi="Book Antiqua"/>
          <w:i/>
          <w:iCs/>
        </w:rPr>
      </w:pPr>
    </w:p>
    <w:p w:rsidR="00430030" w:rsidRPr="00603739" w:rsidRDefault="00430030" w:rsidP="00603739">
      <w:pPr>
        <w:pBdr>
          <w:bottom w:val="single" w:sz="12" w:space="1" w:color="auto"/>
        </w:pBdr>
        <w:spacing w:after="0" w:line="240" w:lineRule="auto"/>
        <w:rPr>
          <w:rFonts w:ascii="Book Antiqua" w:hAnsi="Book Antiqua"/>
          <w:i/>
          <w:iCs/>
        </w:rPr>
      </w:pPr>
    </w:p>
    <w:p w:rsidR="00BF3D3B" w:rsidRPr="003E702F" w:rsidRDefault="00603739" w:rsidP="00DB361E">
      <w:pPr>
        <w:pStyle w:val="ListParagraph"/>
        <w:numPr>
          <w:ilvl w:val="0"/>
          <w:numId w:val="2"/>
        </w:numPr>
        <w:spacing w:before="240"/>
        <w:rPr>
          <w:b/>
        </w:rPr>
      </w:pPr>
      <w:r w:rsidRPr="003E702F">
        <w:rPr>
          <w:b/>
        </w:rPr>
        <w:t>F</w:t>
      </w:r>
      <w:r w:rsidR="003E702F">
        <w:rPr>
          <w:b/>
        </w:rPr>
        <w:t>OR</w:t>
      </w:r>
      <w:r w:rsidRPr="003E702F">
        <w:rPr>
          <w:b/>
        </w:rPr>
        <w:t xml:space="preserve"> INTERNAL USE ONLY</w:t>
      </w:r>
    </w:p>
    <w:p w:rsidR="00BC180D" w:rsidRDefault="00BC180D" w:rsidP="00D9533D">
      <w:pPr>
        <w:spacing w:before="240"/>
      </w:pPr>
      <w:r>
        <w:t>Date of Sample received:   ___________________    Date of Sample measured: ________</w:t>
      </w:r>
      <w:r>
        <w:softHyphen/>
      </w:r>
      <w:r>
        <w:softHyphen/>
      </w:r>
      <w:r>
        <w:softHyphen/>
      </w:r>
      <w:r>
        <w:softHyphen/>
        <w:t>____________</w:t>
      </w:r>
    </w:p>
    <w:p w:rsidR="00BC180D" w:rsidRDefault="00BC180D" w:rsidP="00D9533D">
      <w:pPr>
        <w:spacing w:before="240"/>
      </w:pPr>
      <w:r>
        <w:t>Dataset saved as: ______________________________________________________________________</w:t>
      </w:r>
    </w:p>
    <w:p w:rsidR="00BC180D" w:rsidRDefault="00BC180D" w:rsidP="00D9533D">
      <w:pPr>
        <w:spacing w:before="240"/>
      </w:pPr>
      <w:r>
        <w:t>Report send on: ____________________________</w:t>
      </w:r>
    </w:p>
    <w:p w:rsidR="00BC180D" w:rsidRDefault="00BC180D" w:rsidP="00D9533D">
      <w:pPr>
        <w:spacing w:before="240"/>
      </w:pPr>
      <w:r>
        <w:t>C</w:t>
      </w:r>
      <w:r w:rsidR="00DB361E">
        <w:t>o</w:t>
      </w:r>
      <w:r>
        <w:t>mments:</w:t>
      </w:r>
    </w:p>
    <w:p w:rsidR="003E702F" w:rsidRDefault="003E702F" w:rsidP="00832DC7"/>
    <w:p w:rsidR="003E702F" w:rsidRDefault="003E702F" w:rsidP="00832DC7"/>
    <w:p w:rsidR="00BC180D" w:rsidRDefault="00BC180D" w:rsidP="003E702F">
      <w:pPr>
        <w:spacing w:after="0"/>
      </w:pPr>
      <w:r>
        <w:t>Charges: __________$CAD</w:t>
      </w:r>
      <w:r>
        <w:tab/>
      </w:r>
      <w:r>
        <w:tab/>
      </w:r>
      <w:r>
        <w:tab/>
      </w:r>
      <w:r>
        <w:tab/>
      </w:r>
      <w:r>
        <w:tab/>
        <w:t>Billed on: _____________________</w:t>
      </w:r>
    </w:p>
    <w:p w:rsidR="003E702F" w:rsidRDefault="003E702F" w:rsidP="003E702F">
      <w:pPr>
        <w:tabs>
          <w:tab w:val="left" w:pos="2520"/>
        </w:tabs>
        <w:spacing w:after="0" w:line="240" w:lineRule="auto"/>
      </w:pPr>
    </w:p>
    <w:p w:rsidR="00DB361E" w:rsidRDefault="00DB361E" w:rsidP="003E702F">
      <w:pPr>
        <w:tabs>
          <w:tab w:val="left" w:pos="2520"/>
        </w:tabs>
        <w:spacing w:after="0" w:line="240" w:lineRule="auto"/>
      </w:pPr>
      <w:r>
        <w:t xml:space="preserve">Service provided by : </w:t>
      </w:r>
      <w:r>
        <w:tab/>
        <w:t xml:space="preserve">Signature/Date: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w:t>
      </w:r>
    </w:p>
    <w:p w:rsidR="00DB361E" w:rsidRDefault="00DB361E" w:rsidP="00D9533D">
      <w:pPr>
        <w:tabs>
          <w:tab w:val="left" w:pos="2520"/>
        </w:tabs>
        <w:spacing w:before="240" w:after="0" w:line="360" w:lineRule="auto"/>
      </w:pPr>
      <w:r>
        <w:tab/>
        <w:t xml:space="preserve">Printed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w:t>
      </w:r>
    </w:p>
    <w:sectPr w:rsidR="00DB361E" w:rsidSect="00EA0FEE">
      <w:type w:val="continuous"/>
      <w:pgSz w:w="12240" w:h="15840"/>
      <w:pgMar w:top="1440" w:right="1440" w:bottom="1440" w:left="1440" w:header="720" w:footer="720" w:gutter="0"/>
      <w:pgBorders w:offsetFrom="page">
        <w:top w:val="single" w:sz="12" w:space="24" w:color="002060" w:shadow="1"/>
        <w:left w:val="single" w:sz="12" w:space="24" w:color="002060" w:shadow="1"/>
        <w:bottom w:val="single" w:sz="12" w:space="24" w:color="002060" w:shadow="1"/>
        <w:right w:val="single" w:sz="12" w:space="24" w:color="00206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A35" w:rsidRDefault="00823A35" w:rsidP="000C648C">
      <w:pPr>
        <w:spacing w:after="0" w:line="240" w:lineRule="auto"/>
      </w:pPr>
      <w:r>
        <w:separator/>
      </w:r>
    </w:p>
  </w:endnote>
  <w:endnote w:type="continuationSeparator" w:id="0">
    <w:p w:rsidR="00823A35" w:rsidRDefault="00823A35" w:rsidP="000C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62843518"/>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rsidR="000C648C" w:rsidRPr="000C648C" w:rsidRDefault="000C648C">
            <w:pPr>
              <w:pStyle w:val="Footer"/>
              <w:rPr>
                <w:sz w:val="16"/>
                <w:szCs w:val="16"/>
              </w:rPr>
            </w:pPr>
            <w:r w:rsidRPr="000C648C">
              <w:rPr>
                <w:sz w:val="16"/>
                <w:szCs w:val="16"/>
              </w:rPr>
              <w:t xml:space="preserve">Page </w:t>
            </w:r>
            <w:r w:rsidRPr="000C648C">
              <w:rPr>
                <w:b/>
                <w:bCs/>
                <w:sz w:val="16"/>
                <w:szCs w:val="16"/>
              </w:rPr>
              <w:fldChar w:fldCharType="begin"/>
            </w:r>
            <w:r w:rsidRPr="000C648C">
              <w:rPr>
                <w:b/>
                <w:bCs/>
                <w:sz w:val="16"/>
                <w:szCs w:val="16"/>
              </w:rPr>
              <w:instrText xml:space="preserve"> PAGE </w:instrText>
            </w:r>
            <w:r w:rsidRPr="000C648C">
              <w:rPr>
                <w:b/>
                <w:bCs/>
                <w:sz w:val="16"/>
                <w:szCs w:val="16"/>
              </w:rPr>
              <w:fldChar w:fldCharType="separate"/>
            </w:r>
            <w:r w:rsidR="00466FDB">
              <w:rPr>
                <w:b/>
                <w:bCs/>
                <w:noProof/>
                <w:sz w:val="16"/>
                <w:szCs w:val="16"/>
              </w:rPr>
              <w:t>2</w:t>
            </w:r>
            <w:r w:rsidRPr="000C648C">
              <w:rPr>
                <w:b/>
                <w:bCs/>
                <w:sz w:val="16"/>
                <w:szCs w:val="16"/>
              </w:rPr>
              <w:fldChar w:fldCharType="end"/>
            </w:r>
            <w:r w:rsidRPr="000C648C">
              <w:rPr>
                <w:sz w:val="16"/>
                <w:szCs w:val="16"/>
              </w:rPr>
              <w:t xml:space="preserve"> of </w:t>
            </w:r>
            <w:r w:rsidRPr="000C648C">
              <w:rPr>
                <w:b/>
                <w:bCs/>
                <w:sz w:val="16"/>
                <w:szCs w:val="16"/>
              </w:rPr>
              <w:fldChar w:fldCharType="begin"/>
            </w:r>
            <w:r w:rsidRPr="000C648C">
              <w:rPr>
                <w:b/>
                <w:bCs/>
                <w:sz w:val="16"/>
                <w:szCs w:val="16"/>
              </w:rPr>
              <w:instrText xml:space="preserve"> NUMPAGES  </w:instrText>
            </w:r>
            <w:r w:rsidRPr="000C648C">
              <w:rPr>
                <w:b/>
                <w:bCs/>
                <w:sz w:val="16"/>
                <w:szCs w:val="16"/>
              </w:rPr>
              <w:fldChar w:fldCharType="separate"/>
            </w:r>
            <w:r w:rsidR="00466FDB">
              <w:rPr>
                <w:b/>
                <w:bCs/>
                <w:noProof/>
                <w:sz w:val="16"/>
                <w:szCs w:val="16"/>
              </w:rPr>
              <w:t>2</w:t>
            </w:r>
            <w:r w:rsidRPr="000C648C">
              <w:rPr>
                <w:b/>
                <w:bCs/>
                <w:sz w:val="16"/>
                <w:szCs w:val="16"/>
              </w:rPr>
              <w:fldChar w:fldCharType="end"/>
            </w:r>
          </w:p>
        </w:sdtContent>
      </w:sdt>
    </w:sdtContent>
  </w:sdt>
  <w:p w:rsidR="000C648C" w:rsidRDefault="000C6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A35" w:rsidRDefault="00823A35" w:rsidP="000C648C">
      <w:pPr>
        <w:spacing w:after="0" w:line="240" w:lineRule="auto"/>
      </w:pPr>
      <w:r>
        <w:separator/>
      </w:r>
    </w:p>
  </w:footnote>
  <w:footnote w:type="continuationSeparator" w:id="0">
    <w:p w:rsidR="00823A35" w:rsidRDefault="00823A35" w:rsidP="000C6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Not available" style="width:3.75pt;height:3.75pt;visibility:visible;mso-wrap-style:square" o:bullet="t">
        <v:imagedata r:id="rId1" o:title="Not available"/>
      </v:shape>
    </w:pict>
  </w:numPicBullet>
  <w:abstractNum w:abstractNumId="0">
    <w:nsid w:val="51AC0396"/>
    <w:multiLevelType w:val="hybridMultilevel"/>
    <w:tmpl w:val="B48A9D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DA2873"/>
    <w:multiLevelType w:val="hybridMultilevel"/>
    <w:tmpl w:val="B0BA8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55"/>
    <w:rsid w:val="00043A21"/>
    <w:rsid w:val="00073025"/>
    <w:rsid w:val="000C648C"/>
    <w:rsid w:val="00192902"/>
    <w:rsid w:val="00203528"/>
    <w:rsid w:val="002154BE"/>
    <w:rsid w:val="002840E5"/>
    <w:rsid w:val="0029193D"/>
    <w:rsid w:val="003D6451"/>
    <w:rsid w:val="003E702F"/>
    <w:rsid w:val="00430030"/>
    <w:rsid w:val="00466FDB"/>
    <w:rsid w:val="00536865"/>
    <w:rsid w:val="00591723"/>
    <w:rsid w:val="00603739"/>
    <w:rsid w:val="0067128E"/>
    <w:rsid w:val="00760026"/>
    <w:rsid w:val="007E2D8A"/>
    <w:rsid w:val="00823A35"/>
    <w:rsid w:val="00832DC7"/>
    <w:rsid w:val="00960C32"/>
    <w:rsid w:val="00A92955"/>
    <w:rsid w:val="00BA7725"/>
    <w:rsid w:val="00BC180D"/>
    <w:rsid w:val="00BF3D3B"/>
    <w:rsid w:val="00C542A4"/>
    <w:rsid w:val="00C81D81"/>
    <w:rsid w:val="00CF3894"/>
    <w:rsid w:val="00D9533D"/>
    <w:rsid w:val="00DB361E"/>
    <w:rsid w:val="00DE74C8"/>
    <w:rsid w:val="00EA0FEE"/>
    <w:rsid w:val="00EE32DF"/>
    <w:rsid w:val="00E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A5E53-D122-4463-A5B5-2523B0BA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955"/>
    <w:rPr>
      <w:rFonts w:ascii="Tahoma" w:hAnsi="Tahoma" w:cs="Tahoma"/>
      <w:sz w:val="16"/>
      <w:szCs w:val="16"/>
    </w:rPr>
  </w:style>
  <w:style w:type="character" w:styleId="Hyperlink">
    <w:name w:val="Hyperlink"/>
    <w:basedOn w:val="DefaultParagraphFont"/>
    <w:uiPriority w:val="99"/>
    <w:unhideWhenUsed/>
    <w:rsid w:val="00A92955"/>
    <w:rPr>
      <w:color w:val="0000FF" w:themeColor="hyperlink"/>
      <w:u w:val="single"/>
    </w:rPr>
  </w:style>
  <w:style w:type="paragraph" w:styleId="NormalWeb">
    <w:name w:val="Normal (Web)"/>
    <w:basedOn w:val="Normal"/>
    <w:uiPriority w:val="99"/>
    <w:semiHidden/>
    <w:unhideWhenUsed/>
    <w:rsid w:val="007E2D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2DC7"/>
    <w:pPr>
      <w:ind w:left="720"/>
      <w:contextualSpacing/>
    </w:pPr>
  </w:style>
  <w:style w:type="paragraph" w:styleId="Header">
    <w:name w:val="header"/>
    <w:basedOn w:val="Normal"/>
    <w:link w:val="HeaderChar"/>
    <w:uiPriority w:val="99"/>
    <w:unhideWhenUsed/>
    <w:rsid w:val="000C6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48C"/>
  </w:style>
  <w:style w:type="paragraph" w:styleId="Footer">
    <w:name w:val="footer"/>
    <w:basedOn w:val="Normal"/>
    <w:link w:val="FooterChar"/>
    <w:uiPriority w:val="99"/>
    <w:unhideWhenUsed/>
    <w:rsid w:val="000C6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89752">
      <w:bodyDiv w:val="1"/>
      <w:marLeft w:val="0"/>
      <w:marRight w:val="0"/>
      <w:marTop w:val="0"/>
      <w:marBottom w:val="0"/>
      <w:divBdr>
        <w:top w:val="none" w:sz="0" w:space="0" w:color="auto"/>
        <w:left w:val="none" w:sz="0" w:space="0" w:color="auto"/>
        <w:bottom w:val="none" w:sz="0" w:space="0" w:color="auto"/>
        <w:right w:val="none" w:sz="0" w:space="0" w:color="auto"/>
      </w:divBdr>
      <w:divsChild>
        <w:div w:id="1645548204">
          <w:marLeft w:val="0"/>
          <w:marRight w:val="0"/>
          <w:marTop w:val="0"/>
          <w:marBottom w:val="0"/>
          <w:divBdr>
            <w:top w:val="none" w:sz="0" w:space="0" w:color="auto"/>
            <w:left w:val="none" w:sz="0" w:space="0" w:color="auto"/>
            <w:bottom w:val="none" w:sz="0" w:space="0" w:color="auto"/>
            <w:right w:val="none" w:sz="0" w:space="0" w:color="auto"/>
          </w:divBdr>
        </w:div>
        <w:div w:id="1299071461">
          <w:marLeft w:val="0"/>
          <w:marRight w:val="0"/>
          <w:marTop w:val="0"/>
          <w:marBottom w:val="0"/>
          <w:divBdr>
            <w:top w:val="none" w:sz="0" w:space="0" w:color="auto"/>
            <w:left w:val="none" w:sz="0" w:space="0" w:color="auto"/>
            <w:bottom w:val="none" w:sz="0" w:space="0" w:color="auto"/>
            <w:right w:val="none" w:sz="0" w:space="0" w:color="auto"/>
          </w:divBdr>
        </w:div>
        <w:div w:id="148324789">
          <w:marLeft w:val="0"/>
          <w:marRight w:val="0"/>
          <w:marTop w:val="0"/>
          <w:marBottom w:val="0"/>
          <w:divBdr>
            <w:top w:val="none" w:sz="0" w:space="0" w:color="auto"/>
            <w:left w:val="none" w:sz="0" w:space="0" w:color="auto"/>
            <w:bottom w:val="none" w:sz="0" w:space="0" w:color="auto"/>
            <w:right w:val="none" w:sz="0" w:space="0" w:color="auto"/>
          </w:divBdr>
        </w:div>
        <w:div w:id="1615090087">
          <w:marLeft w:val="0"/>
          <w:marRight w:val="0"/>
          <w:marTop w:val="0"/>
          <w:marBottom w:val="0"/>
          <w:divBdr>
            <w:top w:val="none" w:sz="0" w:space="0" w:color="auto"/>
            <w:left w:val="none" w:sz="0" w:space="0" w:color="auto"/>
            <w:bottom w:val="none" w:sz="0" w:space="0" w:color="auto"/>
            <w:right w:val="none" w:sz="0" w:space="0" w:color="auto"/>
          </w:divBdr>
        </w:div>
        <w:div w:id="425151981">
          <w:marLeft w:val="0"/>
          <w:marRight w:val="0"/>
          <w:marTop w:val="0"/>
          <w:marBottom w:val="0"/>
          <w:divBdr>
            <w:top w:val="none" w:sz="0" w:space="0" w:color="auto"/>
            <w:left w:val="none" w:sz="0" w:space="0" w:color="auto"/>
            <w:bottom w:val="none" w:sz="0" w:space="0" w:color="auto"/>
            <w:right w:val="none" w:sz="0" w:space="0" w:color="auto"/>
          </w:divBdr>
        </w:div>
        <w:div w:id="626931811">
          <w:marLeft w:val="0"/>
          <w:marRight w:val="0"/>
          <w:marTop w:val="0"/>
          <w:marBottom w:val="0"/>
          <w:divBdr>
            <w:top w:val="none" w:sz="0" w:space="0" w:color="auto"/>
            <w:left w:val="none" w:sz="0" w:space="0" w:color="auto"/>
            <w:bottom w:val="none" w:sz="0" w:space="0" w:color="auto"/>
            <w:right w:val="none" w:sz="0" w:space="0" w:color="auto"/>
          </w:divBdr>
        </w:div>
        <w:div w:id="1367485595">
          <w:marLeft w:val="0"/>
          <w:marRight w:val="0"/>
          <w:marTop w:val="0"/>
          <w:marBottom w:val="0"/>
          <w:divBdr>
            <w:top w:val="none" w:sz="0" w:space="0" w:color="auto"/>
            <w:left w:val="none" w:sz="0" w:space="0" w:color="auto"/>
            <w:bottom w:val="none" w:sz="0" w:space="0" w:color="auto"/>
            <w:right w:val="none" w:sz="0" w:space="0" w:color="auto"/>
          </w:divBdr>
        </w:div>
        <w:div w:id="1084835030">
          <w:marLeft w:val="0"/>
          <w:marRight w:val="0"/>
          <w:marTop w:val="0"/>
          <w:marBottom w:val="0"/>
          <w:divBdr>
            <w:top w:val="none" w:sz="0" w:space="0" w:color="auto"/>
            <w:left w:val="none" w:sz="0" w:space="0" w:color="auto"/>
            <w:bottom w:val="none" w:sz="0" w:space="0" w:color="auto"/>
            <w:right w:val="none" w:sz="0" w:space="0" w:color="auto"/>
          </w:divBdr>
        </w:div>
        <w:div w:id="1694990236">
          <w:marLeft w:val="0"/>
          <w:marRight w:val="0"/>
          <w:marTop w:val="0"/>
          <w:marBottom w:val="0"/>
          <w:divBdr>
            <w:top w:val="none" w:sz="0" w:space="0" w:color="auto"/>
            <w:left w:val="none" w:sz="0" w:space="0" w:color="auto"/>
            <w:bottom w:val="none" w:sz="0" w:space="0" w:color="auto"/>
            <w:right w:val="none" w:sz="0" w:space="0" w:color="auto"/>
          </w:divBdr>
        </w:div>
        <w:div w:id="839470687">
          <w:marLeft w:val="0"/>
          <w:marRight w:val="0"/>
          <w:marTop w:val="0"/>
          <w:marBottom w:val="0"/>
          <w:divBdr>
            <w:top w:val="none" w:sz="0" w:space="0" w:color="auto"/>
            <w:left w:val="none" w:sz="0" w:space="0" w:color="auto"/>
            <w:bottom w:val="none" w:sz="0" w:space="0" w:color="auto"/>
            <w:right w:val="none" w:sz="0" w:space="0" w:color="auto"/>
          </w:divBdr>
        </w:div>
        <w:div w:id="1089499105">
          <w:marLeft w:val="0"/>
          <w:marRight w:val="0"/>
          <w:marTop w:val="0"/>
          <w:marBottom w:val="0"/>
          <w:divBdr>
            <w:top w:val="none" w:sz="0" w:space="0" w:color="auto"/>
            <w:left w:val="none" w:sz="0" w:space="0" w:color="auto"/>
            <w:bottom w:val="none" w:sz="0" w:space="0" w:color="auto"/>
            <w:right w:val="none" w:sz="0" w:space="0" w:color="auto"/>
          </w:divBdr>
        </w:div>
        <w:div w:id="934827793">
          <w:marLeft w:val="0"/>
          <w:marRight w:val="0"/>
          <w:marTop w:val="0"/>
          <w:marBottom w:val="0"/>
          <w:divBdr>
            <w:top w:val="none" w:sz="0" w:space="0" w:color="auto"/>
            <w:left w:val="none" w:sz="0" w:space="0" w:color="auto"/>
            <w:bottom w:val="none" w:sz="0" w:space="0" w:color="auto"/>
            <w:right w:val="none" w:sz="0" w:space="0" w:color="auto"/>
          </w:divBdr>
        </w:div>
        <w:div w:id="1170294219">
          <w:marLeft w:val="0"/>
          <w:marRight w:val="0"/>
          <w:marTop w:val="0"/>
          <w:marBottom w:val="0"/>
          <w:divBdr>
            <w:top w:val="none" w:sz="0" w:space="0" w:color="auto"/>
            <w:left w:val="none" w:sz="0" w:space="0" w:color="auto"/>
            <w:bottom w:val="none" w:sz="0" w:space="0" w:color="auto"/>
            <w:right w:val="none" w:sz="0" w:space="0" w:color="auto"/>
          </w:divBdr>
        </w:div>
        <w:div w:id="149060437">
          <w:marLeft w:val="0"/>
          <w:marRight w:val="0"/>
          <w:marTop w:val="0"/>
          <w:marBottom w:val="0"/>
          <w:divBdr>
            <w:top w:val="none" w:sz="0" w:space="0" w:color="auto"/>
            <w:left w:val="none" w:sz="0" w:space="0" w:color="auto"/>
            <w:bottom w:val="none" w:sz="0" w:space="0" w:color="auto"/>
            <w:right w:val="none" w:sz="0" w:space="0" w:color="auto"/>
          </w:divBdr>
        </w:div>
      </w:divsChild>
    </w:div>
    <w:div w:id="1717001619">
      <w:bodyDiv w:val="1"/>
      <w:marLeft w:val="0"/>
      <w:marRight w:val="0"/>
      <w:marTop w:val="0"/>
      <w:marBottom w:val="0"/>
      <w:divBdr>
        <w:top w:val="none" w:sz="0" w:space="0" w:color="auto"/>
        <w:left w:val="none" w:sz="0" w:space="0" w:color="auto"/>
        <w:bottom w:val="none" w:sz="0" w:space="0" w:color="auto"/>
        <w:right w:val="none" w:sz="0" w:space="0" w:color="auto"/>
      </w:divBdr>
    </w:div>
    <w:div w:id="17648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abriele.schatte@chem.queensu.ca" TargetMode="Externa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5E870-EA25-427F-8075-63691007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Schatte</dc:creator>
  <cp:lastModifiedBy>xray</cp:lastModifiedBy>
  <cp:revision>2</cp:revision>
  <cp:lastPrinted>2013-10-18T12:27:00Z</cp:lastPrinted>
  <dcterms:created xsi:type="dcterms:W3CDTF">2014-06-10T18:20:00Z</dcterms:created>
  <dcterms:modified xsi:type="dcterms:W3CDTF">2014-06-10T18:20:00Z</dcterms:modified>
</cp:coreProperties>
</file>